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5E" w:rsidRDefault="00F43B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1733958</wp:posOffset>
            </wp:positionH>
            <wp:positionV relativeFrom="paragraph">
              <wp:posOffset>-400050</wp:posOffset>
            </wp:positionV>
            <wp:extent cx="1790700" cy="16767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Hearts2016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7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C3" w:rsidRDefault="005777C3"/>
    <w:p w:rsidR="005777C3" w:rsidRDefault="005777C3"/>
    <w:p w:rsidR="005777C3" w:rsidRDefault="005777C3"/>
    <w:p w:rsidR="005777C3" w:rsidRDefault="005777C3"/>
    <w:p w:rsidR="00996C9D" w:rsidRPr="00F43B85" w:rsidRDefault="00F43B85">
      <w:pPr>
        <w:rPr>
          <w:b/>
          <w:sz w:val="28"/>
          <w:szCs w:val="24"/>
        </w:rPr>
      </w:pPr>
      <w:r w:rsidRPr="00F43B85">
        <w:rPr>
          <w:b/>
          <w:sz w:val="28"/>
          <w:szCs w:val="24"/>
        </w:rPr>
        <w:t>CHARITY REQUEST FORM</w:t>
      </w:r>
    </w:p>
    <w:p w:rsidR="00996C9D" w:rsidRDefault="00996C9D">
      <w:r w:rsidRPr="005C0E20">
        <w:t xml:space="preserve">Thank you for your enquiry. Due to the number of donation requests Big Hearts and Heart of Midlothian </w:t>
      </w:r>
      <w:r w:rsidR="00F43B85">
        <w:t xml:space="preserve">Football Club </w:t>
      </w:r>
      <w:r w:rsidRPr="005C0E20">
        <w:t>receive we can only proceed with those which meet our criteria.</w:t>
      </w:r>
      <w:r>
        <w:t xml:space="preserve"> </w:t>
      </w:r>
      <w:r w:rsidR="00F43B85">
        <w:br/>
      </w:r>
      <w:r>
        <w:t>As such, we ask that those requesting an item to raise charitable funds,</w:t>
      </w:r>
      <w:r w:rsidR="00F43B85">
        <w:t xml:space="preserve"> to</w:t>
      </w:r>
      <w:r>
        <w:t xml:space="preserve"> </w:t>
      </w:r>
      <w:r w:rsidR="000127AF">
        <w:t xml:space="preserve">submit the following form </w:t>
      </w:r>
      <w:r w:rsidR="000127AF" w:rsidRPr="00D97394">
        <w:rPr>
          <w:b/>
        </w:rPr>
        <w:t xml:space="preserve">with a signed letter from your chosen charity </w:t>
      </w:r>
      <w:r w:rsidR="000127AF" w:rsidRPr="00FD7B54">
        <w:rPr>
          <w:b/>
        </w:rPr>
        <w:t>on headed paper</w:t>
      </w:r>
      <w:r w:rsidR="000127AF" w:rsidRPr="00D97394">
        <w:t xml:space="preserve"> confirming they are in support of your fundraising.</w:t>
      </w:r>
    </w:p>
    <w:p w:rsidR="009D465E" w:rsidRPr="00D97394" w:rsidRDefault="009D465E">
      <w:r>
        <w:t xml:space="preserve">On receipt of a completed application and signed letter we shall be able to proceed with your donation request. </w:t>
      </w:r>
      <w:r w:rsidR="00F43B85" w:rsidRPr="00F43B85">
        <w:t>We aim to respond to all requests submitted in the correct form within a 4 to 6 week period.</w:t>
      </w:r>
      <w:r w:rsidR="00F43B85">
        <w:br/>
      </w:r>
    </w:p>
    <w:p w:rsidR="005777C3" w:rsidRPr="000127AF" w:rsidRDefault="000127AF">
      <w:pPr>
        <w:rPr>
          <w:b/>
          <w:sz w:val="24"/>
          <w:szCs w:val="24"/>
        </w:rPr>
      </w:pPr>
      <w:r w:rsidRPr="000127AF">
        <w:rPr>
          <w:b/>
          <w:sz w:val="24"/>
          <w:szCs w:val="24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96C9D" w:rsidTr="000127AF">
        <w:trPr>
          <w:trHeight w:val="553"/>
        </w:trPr>
        <w:tc>
          <w:tcPr>
            <w:tcW w:w="2547" w:type="dxa"/>
            <w:shd w:val="clear" w:color="auto" w:fill="BDD6EE" w:themeFill="accent1" w:themeFillTint="66"/>
          </w:tcPr>
          <w:p w:rsidR="00996C9D" w:rsidRPr="00996C9D" w:rsidRDefault="00996C9D" w:rsidP="00996C9D">
            <w:pPr>
              <w:jc w:val="center"/>
              <w:rPr>
                <w:b/>
              </w:rPr>
            </w:pPr>
            <w:r w:rsidRPr="00996C9D">
              <w:rPr>
                <w:b/>
              </w:rPr>
              <w:t>Name</w:t>
            </w:r>
          </w:p>
        </w:tc>
        <w:tc>
          <w:tcPr>
            <w:tcW w:w="6469" w:type="dxa"/>
          </w:tcPr>
          <w:p w:rsidR="00996C9D" w:rsidRDefault="00996C9D"/>
        </w:tc>
      </w:tr>
      <w:tr w:rsidR="00996C9D" w:rsidTr="000127AF">
        <w:trPr>
          <w:trHeight w:val="826"/>
        </w:trPr>
        <w:tc>
          <w:tcPr>
            <w:tcW w:w="2547" w:type="dxa"/>
            <w:shd w:val="clear" w:color="auto" w:fill="BDD6EE" w:themeFill="accent1" w:themeFillTint="66"/>
          </w:tcPr>
          <w:p w:rsidR="00996C9D" w:rsidRPr="00996C9D" w:rsidRDefault="00996C9D" w:rsidP="00996C9D">
            <w:pPr>
              <w:jc w:val="center"/>
              <w:rPr>
                <w:b/>
              </w:rPr>
            </w:pPr>
            <w:r w:rsidRPr="00996C9D">
              <w:rPr>
                <w:b/>
              </w:rPr>
              <w:t>Address</w:t>
            </w:r>
          </w:p>
        </w:tc>
        <w:tc>
          <w:tcPr>
            <w:tcW w:w="6469" w:type="dxa"/>
          </w:tcPr>
          <w:p w:rsidR="00996C9D" w:rsidRDefault="00996C9D"/>
        </w:tc>
      </w:tr>
      <w:tr w:rsidR="00996C9D" w:rsidTr="000127AF">
        <w:trPr>
          <w:trHeight w:val="569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96C9D" w:rsidRPr="00996C9D" w:rsidRDefault="00996C9D" w:rsidP="00996C9D">
            <w:pPr>
              <w:jc w:val="center"/>
              <w:rPr>
                <w:b/>
              </w:rPr>
            </w:pPr>
            <w:r w:rsidRPr="00996C9D">
              <w:rPr>
                <w:b/>
              </w:rPr>
              <w:t>Email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996C9D" w:rsidRDefault="00996C9D"/>
        </w:tc>
      </w:tr>
      <w:tr w:rsidR="00996C9D" w:rsidTr="000127AF">
        <w:trPr>
          <w:trHeight w:val="71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96C9D" w:rsidRPr="00996C9D" w:rsidRDefault="00996C9D" w:rsidP="00996C9D">
            <w:pPr>
              <w:jc w:val="center"/>
              <w:rPr>
                <w:b/>
              </w:rPr>
            </w:pPr>
            <w:r w:rsidRPr="00996C9D">
              <w:rPr>
                <w:b/>
              </w:rPr>
              <w:t>Phone number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996C9D" w:rsidRDefault="00996C9D"/>
          <w:p w:rsidR="000127AF" w:rsidRDefault="000127AF"/>
        </w:tc>
      </w:tr>
    </w:tbl>
    <w:p w:rsidR="00235CDD" w:rsidRDefault="00235CDD"/>
    <w:p w:rsidR="005777C3" w:rsidRPr="000127AF" w:rsidRDefault="000127AF">
      <w:pPr>
        <w:rPr>
          <w:b/>
          <w:sz w:val="24"/>
          <w:szCs w:val="24"/>
        </w:rPr>
      </w:pPr>
      <w:r w:rsidRPr="000127AF">
        <w:rPr>
          <w:b/>
          <w:sz w:val="24"/>
          <w:szCs w:val="24"/>
        </w:rPr>
        <w:t>About your charity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127AF" w:rsidTr="000127AF">
        <w:tc>
          <w:tcPr>
            <w:tcW w:w="2547" w:type="dxa"/>
            <w:shd w:val="clear" w:color="auto" w:fill="BDD6EE" w:themeFill="accent1" w:themeFillTint="66"/>
          </w:tcPr>
          <w:p w:rsidR="000127AF" w:rsidRDefault="000127AF" w:rsidP="000127AF">
            <w:pPr>
              <w:jc w:val="center"/>
              <w:rPr>
                <w:b/>
              </w:rPr>
            </w:pPr>
            <w:r>
              <w:rPr>
                <w:b/>
              </w:rPr>
              <w:t>Charity/Cause</w:t>
            </w:r>
          </w:p>
        </w:tc>
        <w:tc>
          <w:tcPr>
            <w:tcW w:w="6469" w:type="dxa"/>
          </w:tcPr>
          <w:p w:rsidR="000127AF" w:rsidRDefault="000127AF">
            <w:pPr>
              <w:rPr>
                <w:b/>
              </w:rPr>
            </w:pPr>
          </w:p>
          <w:p w:rsidR="000127AF" w:rsidRDefault="000127AF">
            <w:pPr>
              <w:rPr>
                <w:b/>
              </w:rPr>
            </w:pPr>
          </w:p>
        </w:tc>
      </w:tr>
      <w:tr w:rsidR="000127AF" w:rsidTr="000127AF">
        <w:tc>
          <w:tcPr>
            <w:tcW w:w="2547" w:type="dxa"/>
            <w:shd w:val="clear" w:color="auto" w:fill="BDD6EE" w:themeFill="accent1" w:themeFillTint="66"/>
          </w:tcPr>
          <w:p w:rsidR="000127AF" w:rsidRDefault="000127AF" w:rsidP="000127AF">
            <w:pPr>
              <w:jc w:val="center"/>
              <w:rPr>
                <w:b/>
              </w:rPr>
            </w:pPr>
            <w:r>
              <w:rPr>
                <w:b/>
              </w:rPr>
              <w:t>Date of event</w:t>
            </w:r>
          </w:p>
        </w:tc>
        <w:tc>
          <w:tcPr>
            <w:tcW w:w="6469" w:type="dxa"/>
          </w:tcPr>
          <w:p w:rsidR="000127AF" w:rsidRDefault="000127AF">
            <w:pPr>
              <w:rPr>
                <w:b/>
              </w:rPr>
            </w:pPr>
          </w:p>
          <w:p w:rsidR="000127AF" w:rsidRDefault="000127AF">
            <w:pPr>
              <w:rPr>
                <w:b/>
              </w:rPr>
            </w:pPr>
          </w:p>
        </w:tc>
      </w:tr>
      <w:tr w:rsidR="000127AF" w:rsidTr="000127AF">
        <w:tc>
          <w:tcPr>
            <w:tcW w:w="2547" w:type="dxa"/>
            <w:shd w:val="clear" w:color="auto" w:fill="BDD6EE" w:themeFill="accent1" w:themeFillTint="66"/>
          </w:tcPr>
          <w:p w:rsidR="000127AF" w:rsidRDefault="000127AF" w:rsidP="000127AF">
            <w:pPr>
              <w:jc w:val="center"/>
              <w:rPr>
                <w:b/>
              </w:rPr>
            </w:pPr>
            <w:r>
              <w:rPr>
                <w:b/>
              </w:rPr>
              <w:t>Type of event</w:t>
            </w:r>
          </w:p>
        </w:tc>
        <w:tc>
          <w:tcPr>
            <w:tcW w:w="6469" w:type="dxa"/>
          </w:tcPr>
          <w:p w:rsidR="000127AF" w:rsidRDefault="000127AF">
            <w:pPr>
              <w:rPr>
                <w:b/>
              </w:rPr>
            </w:pPr>
          </w:p>
          <w:p w:rsidR="000127AF" w:rsidRDefault="000127AF">
            <w:pPr>
              <w:rPr>
                <w:b/>
              </w:rPr>
            </w:pPr>
          </w:p>
        </w:tc>
      </w:tr>
      <w:tr w:rsidR="000127AF" w:rsidTr="000127AF">
        <w:tc>
          <w:tcPr>
            <w:tcW w:w="2547" w:type="dxa"/>
            <w:shd w:val="clear" w:color="auto" w:fill="BDD6EE" w:themeFill="accent1" w:themeFillTint="66"/>
          </w:tcPr>
          <w:p w:rsidR="000127AF" w:rsidRDefault="000127AF" w:rsidP="000127AF">
            <w:pPr>
              <w:jc w:val="center"/>
              <w:rPr>
                <w:b/>
              </w:rPr>
            </w:pPr>
            <w:r>
              <w:rPr>
                <w:b/>
              </w:rPr>
              <w:t>Estimated number of people attending</w:t>
            </w:r>
          </w:p>
        </w:tc>
        <w:tc>
          <w:tcPr>
            <w:tcW w:w="6469" w:type="dxa"/>
          </w:tcPr>
          <w:p w:rsidR="000127AF" w:rsidRDefault="000127AF">
            <w:pPr>
              <w:rPr>
                <w:b/>
              </w:rPr>
            </w:pPr>
          </w:p>
        </w:tc>
      </w:tr>
    </w:tbl>
    <w:p w:rsidR="00B66B04" w:rsidRDefault="00F43B85" w:rsidP="00AE2328">
      <w:pPr>
        <w:rPr>
          <w:b/>
        </w:rPr>
      </w:pPr>
      <w:r>
        <w:rPr>
          <w:b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300355</wp:posOffset>
                </wp:positionV>
                <wp:extent cx="5715000" cy="1581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B85" w:rsidRPr="00F43B85" w:rsidRDefault="00F43B85" w:rsidP="00F43B85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  <w:r w:rsidRPr="00F43B85">
                              <w:rPr>
                                <w:b/>
                                <w:sz w:val="24"/>
                              </w:rPr>
                              <w:t>Once this form is completed, please send it to Big Hearts:</w:t>
                            </w:r>
                          </w:p>
                          <w:p w:rsidR="00F43B85" w:rsidRPr="00F43B85" w:rsidRDefault="00F43B85" w:rsidP="00F4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F43B85">
                              <w:rPr>
                                <w:b/>
                              </w:rPr>
                              <w:t>By email at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F43B85"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 w:rsidRPr="00F43B85">
                                <w:t>charityrequests@bighearts.org.uk</w:t>
                              </w:r>
                            </w:hyperlink>
                          </w:p>
                          <w:p w:rsidR="00F43B85" w:rsidRDefault="00F43B85" w:rsidP="00F43B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43B85">
                              <w:rPr>
                                <w:b/>
                              </w:rPr>
                              <w:t>Or by post at: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F43B85">
                              <w:t>Charity Requests</w:t>
                            </w:r>
                            <w:r>
                              <w:br/>
                            </w:r>
                            <w:r w:rsidRPr="00F43B85">
                              <w:t>Big Hearts Community Trust</w:t>
                            </w:r>
                            <w:r w:rsidRPr="00F43B85">
                              <w:br/>
                            </w:r>
                            <w:proofErr w:type="spellStart"/>
                            <w:r w:rsidRPr="00F43B85">
                              <w:t>Tynecastle</w:t>
                            </w:r>
                            <w:proofErr w:type="spellEnd"/>
                            <w:r w:rsidRPr="00F43B85">
                              <w:t xml:space="preserve"> Stadium, </w:t>
                            </w:r>
                            <w:proofErr w:type="spellStart"/>
                            <w:r w:rsidRPr="00F43B85">
                              <w:t>Gorgie</w:t>
                            </w:r>
                            <w:proofErr w:type="spellEnd"/>
                            <w:r w:rsidRPr="00F43B85">
                              <w:t xml:space="preserve"> Road</w:t>
                            </w:r>
                            <w:r w:rsidRPr="00F43B85">
                              <w:br/>
                              <w:t>Edinburgh</w:t>
                            </w:r>
                            <w:r>
                              <w:br/>
                            </w:r>
                            <w:r w:rsidRPr="00F43B85">
                              <w:t>EH11 2NL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23.65pt;width:450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" filled="f" strokecolor="#c00000" strokeweight="1pt">
                <v:textbox>
                  <w:txbxContent>
                    <w:p w:rsidR="00F43B85" w:rsidRPr="00F43B85" w:rsidRDefault="00F43B85" w:rsidP="00F43B85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  <w:r w:rsidRPr="00F43B85">
                        <w:rPr>
                          <w:b/>
                          <w:sz w:val="24"/>
                        </w:rPr>
                        <w:t>Once this form is completed, please send it to Big Hearts:</w:t>
                      </w:r>
                    </w:p>
                    <w:p w:rsidR="00F43B85" w:rsidRPr="00F43B85" w:rsidRDefault="00F43B85" w:rsidP="00F43B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F43B85">
                        <w:rPr>
                          <w:b/>
                        </w:rPr>
                        <w:t>By email at</w:t>
                      </w:r>
                      <w:r>
                        <w:rPr>
                          <w:b/>
                        </w:rPr>
                        <w:t>:</w:t>
                      </w:r>
                      <w:r w:rsidRPr="00F43B85">
                        <w:rPr>
                          <w:b/>
                        </w:rPr>
                        <w:t xml:space="preserve"> </w:t>
                      </w:r>
                      <w:hyperlink r:id="rId7" w:history="1">
                        <w:r w:rsidRPr="00F43B85">
                          <w:t>charityrequests@bighearts.org.uk</w:t>
                        </w:r>
                      </w:hyperlink>
                    </w:p>
                    <w:p w:rsidR="00F43B85" w:rsidRDefault="00F43B85" w:rsidP="00F43B8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43B85">
                        <w:rPr>
                          <w:b/>
                        </w:rPr>
                        <w:t>Or by post at: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F43B85">
                        <w:t>Charity Requests</w:t>
                      </w:r>
                      <w:r>
                        <w:br/>
                      </w:r>
                      <w:r w:rsidRPr="00F43B85">
                        <w:t>Big Hearts Community Trust</w:t>
                      </w:r>
                      <w:r w:rsidRPr="00F43B85">
                        <w:br/>
                      </w:r>
                      <w:proofErr w:type="spellStart"/>
                      <w:r w:rsidRPr="00F43B85">
                        <w:t>Tynecastle</w:t>
                      </w:r>
                      <w:proofErr w:type="spellEnd"/>
                      <w:r w:rsidRPr="00F43B85">
                        <w:t xml:space="preserve"> Stadium, </w:t>
                      </w:r>
                      <w:proofErr w:type="spellStart"/>
                      <w:r w:rsidRPr="00F43B85">
                        <w:t>Gorgie</w:t>
                      </w:r>
                      <w:proofErr w:type="spellEnd"/>
                      <w:r w:rsidRPr="00F43B85">
                        <w:t xml:space="preserve"> Road</w:t>
                      </w:r>
                      <w:r w:rsidRPr="00F43B85">
                        <w:br/>
                        <w:t>Edinburgh</w:t>
                      </w:r>
                      <w:r>
                        <w:br/>
                      </w:r>
                      <w:r w:rsidRPr="00F43B85">
                        <w:t>EH11 2NL</w:t>
                      </w:r>
                    </w:p>
                  </w:txbxContent>
                </v:textbox>
              </v:shape>
            </w:pict>
          </mc:Fallback>
        </mc:AlternateContent>
      </w:r>
    </w:p>
    <w:p w:rsidR="00F43B85" w:rsidRDefault="00F43B85" w:rsidP="00BA4366">
      <w:pPr>
        <w:spacing w:after="0" w:line="240" w:lineRule="auto"/>
        <w:contextualSpacing/>
        <w:rPr>
          <w:b/>
          <w:color w:val="C00000"/>
        </w:rPr>
      </w:pPr>
    </w:p>
    <w:p w:rsidR="00BA4366" w:rsidRPr="00B66B04" w:rsidRDefault="00BA4366" w:rsidP="00AE2328">
      <w:pPr>
        <w:rPr>
          <w:b/>
        </w:rPr>
      </w:pPr>
    </w:p>
    <w:sectPr w:rsidR="00BA4366" w:rsidRPr="00B66B04" w:rsidSect="00F43B8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65FF"/>
    <w:multiLevelType w:val="hybridMultilevel"/>
    <w:tmpl w:val="8342E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CD6B1E"/>
    <w:multiLevelType w:val="hybridMultilevel"/>
    <w:tmpl w:val="CFCA322A"/>
    <w:lvl w:ilvl="0" w:tplc="D960E4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C3"/>
    <w:rsid w:val="000127AF"/>
    <w:rsid w:val="0007254B"/>
    <w:rsid w:val="000A26F0"/>
    <w:rsid w:val="00235CDD"/>
    <w:rsid w:val="0025348B"/>
    <w:rsid w:val="004600F1"/>
    <w:rsid w:val="005777C3"/>
    <w:rsid w:val="00996C9D"/>
    <w:rsid w:val="009D465E"/>
    <w:rsid w:val="00A01EAF"/>
    <w:rsid w:val="00A55EEF"/>
    <w:rsid w:val="00A76329"/>
    <w:rsid w:val="00AE2328"/>
    <w:rsid w:val="00B66B04"/>
    <w:rsid w:val="00BA4366"/>
    <w:rsid w:val="00D97394"/>
    <w:rsid w:val="00E740CB"/>
    <w:rsid w:val="00F43B85"/>
    <w:rsid w:val="00F65F7D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A7A0-B1C8-4F73-835C-269296C0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ityrequests@bigheart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tyrequests@bighea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Roebuck</dc:creator>
  <cp:keywords/>
  <dc:description/>
  <cp:lastModifiedBy>Charlotte Cailliez</cp:lastModifiedBy>
  <cp:revision>14</cp:revision>
  <dcterms:created xsi:type="dcterms:W3CDTF">2016-09-29T15:32:00Z</dcterms:created>
  <dcterms:modified xsi:type="dcterms:W3CDTF">2018-05-03T10:27:00Z</dcterms:modified>
</cp:coreProperties>
</file>